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B78F" w14:textId="607B4C4C" w:rsidR="005F3242" w:rsidRPr="00170BC7" w:rsidRDefault="009A5317">
      <w:pPr>
        <w:spacing w:line="310" w:lineRule="exact"/>
        <w:jc w:val="center"/>
        <w:rPr>
          <w:rFonts w:ascii="?l?r ??fc" w:cs="Times New Roman"/>
          <w:snapToGrid w:val="0"/>
          <w:color w:val="000000" w:themeColor="text1"/>
        </w:rPr>
      </w:pPr>
      <w:r w:rsidRPr="00170BC7">
        <w:rPr>
          <w:rFonts w:hint="eastAsia"/>
          <w:snapToGrid w:val="0"/>
          <w:color w:val="000000" w:themeColor="text1"/>
        </w:rPr>
        <w:t>診療用放射性同位元素使用器具使用予定届</w:t>
      </w:r>
    </w:p>
    <w:p w14:paraId="3731C56A" w14:textId="77777777" w:rsidR="005F3242" w:rsidRPr="00170BC7" w:rsidRDefault="005F3242">
      <w:pPr>
        <w:spacing w:line="310" w:lineRule="exact"/>
        <w:rPr>
          <w:rFonts w:ascii="?l?r ??fc" w:cs="Times New Roman"/>
          <w:snapToGrid w:val="0"/>
          <w:color w:val="000000" w:themeColor="text1"/>
        </w:rPr>
      </w:pPr>
    </w:p>
    <w:p w14:paraId="0B6F4389" w14:textId="77777777" w:rsidR="005F3242" w:rsidRPr="00170BC7" w:rsidRDefault="005F3242">
      <w:pPr>
        <w:spacing w:line="310" w:lineRule="exact"/>
        <w:jc w:val="right"/>
        <w:rPr>
          <w:rFonts w:ascii="?l?r ??fc" w:cs="Times New Roman"/>
          <w:snapToGrid w:val="0"/>
          <w:color w:val="000000" w:themeColor="text1"/>
        </w:rPr>
      </w:pPr>
      <w:r w:rsidRPr="00170BC7">
        <w:rPr>
          <w:rFonts w:hint="eastAsia"/>
          <w:snapToGrid w:val="0"/>
          <w:color w:val="000000" w:themeColor="text1"/>
        </w:rPr>
        <w:t xml:space="preserve">年　　月　　日　　</w:t>
      </w:r>
    </w:p>
    <w:p w14:paraId="467E91F2" w14:textId="77777777" w:rsidR="005F3242" w:rsidRPr="00170BC7" w:rsidRDefault="005F3242">
      <w:pPr>
        <w:spacing w:line="310" w:lineRule="exact"/>
        <w:rPr>
          <w:rFonts w:ascii="?l?r ??fc" w:cs="Times New Roman"/>
          <w:snapToGrid w:val="0"/>
          <w:color w:val="000000" w:themeColor="text1"/>
        </w:rPr>
      </w:pPr>
    </w:p>
    <w:p w14:paraId="00B1CD14" w14:textId="77777777" w:rsidR="005F3242" w:rsidRPr="00170BC7" w:rsidRDefault="005F3242">
      <w:pPr>
        <w:spacing w:line="310" w:lineRule="exact"/>
        <w:rPr>
          <w:rFonts w:ascii="?l?r ??fc" w:cs="Times New Roman"/>
          <w:snapToGrid w:val="0"/>
          <w:color w:val="000000" w:themeColor="text1"/>
        </w:rPr>
      </w:pPr>
      <w:r w:rsidRPr="00170BC7">
        <w:rPr>
          <w:rFonts w:hint="eastAsia"/>
          <w:snapToGrid w:val="0"/>
          <w:color w:val="000000" w:themeColor="text1"/>
        </w:rPr>
        <w:t xml:space="preserve">　　　宮崎県知事　　　　　殿</w:t>
      </w:r>
    </w:p>
    <w:p w14:paraId="40153BC7" w14:textId="77777777" w:rsidR="005F3242" w:rsidRPr="00170BC7" w:rsidRDefault="005F3242">
      <w:pPr>
        <w:spacing w:line="310" w:lineRule="exact"/>
        <w:rPr>
          <w:rFonts w:ascii="?l?r ??fc" w:cs="Times New Roman"/>
          <w:snapToGrid w:val="0"/>
          <w:color w:val="000000" w:themeColor="text1"/>
        </w:rPr>
      </w:pPr>
    </w:p>
    <w:p w14:paraId="09A30E06" w14:textId="77777777" w:rsidR="005F3242" w:rsidRPr="00170BC7" w:rsidRDefault="005F3242">
      <w:pPr>
        <w:spacing w:line="310" w:lineRule="exact"/>
        <w:jc w:val="right"/>
        <w:rPr>
          <w:rFonts w:ascii="?l?r ??fc" w:cs="Times New Roman"/>
          <w:snapToGrid w:val="0"/>
          <w:color w:val="000000" w:themeColor="text1"/>
        </w:rPr>
      </w:pPr>
      <w:r w:rsidRPr="00170BC7">
        <w:rPr>
          <w:rFonts w:hint="eastAsia"/>
          <w:snapToGrid w:val="0"/>
          <w:color w:val="000000" w:themeColor="text1"/>
        </w:rPr>
        <w:t xml:space="preserve">管理者　住所　　　　　　　　　　　</w:t>
      </w:r>
    </w:p>
    <w:p w14:paraId="4F5DBB1E" w14:textId="77777777" w:rsidR="005F3242" w:rsidRPr="00170BC7" w:rsidRDefault="005F3242">
      <w:pPr>
        <w:spacing w:line="310" w:lineRule="exact"/>
        <w:jc w:val="right"/>
        <w:rPr>
          <w:rFonts w:ascii="?l?r ??fc" w:cs="Times New Roman"/>
          <w:snapToGrid w:val="0"/>
          <w:color w:val="000000" w:themeColor="text1"/>
        </w:rPr>
      </w:pPr>
      <w:r w:rsidRPr="00170BC7">
        <w:rPr>
          <w:rFonts w:hint="eastAsia"/>
          <w:snapToGrid w:val="0"/>
          <w:color w:val="000000" w:themeColor="text1"/>
        </w:rPr>
        <w:t xml:space="preserve">氏名　　　　　　　　</w:t>
      </w:r>
      <w:r w:rsidR="003F3643" w:rsidRPr="00170BC7">
        <w:rPr>
          <w:rFonts w:hint="eastAsia"/>
          <w:snapToGrid w:val="0"/>
          <w:color w:val="000000" w:themeColor="text1"/>
        </w:rPr>
        <w:t xml:space="preserve">　</w:t>
      </w:r>
      <w:r w:rsidRPr="00170BC7">
        <w:rPr>
          <w:rFonts w:hint="eastAsia"/>
          <w:snapToGrid w:val="0"/>
          <w:vanish/>
          <w:color w:val="000000" w:themeColor="text1"/>
        </w:rPr>
        <w:t>印</w:t>
      </w:r>
      <w:r w:rsidRPr="00170BC7">
        <w:rPr>
          <w:rFonts w:hint="eastAsia"/>
          <w:snapToGrid w:val="0"/>
          <w:color w:val="000000" w:themeColor="text1"/>
        </w:rPr>
        <w:t xml:space="preserve">　　</w:t>
      </w:r>
    </w:p>
    <w:p w14:paraId="59E05DEA" w14:textId="77777777" w:rsidR="005F3242" w:rsidRPr="00170BC7" w:rsidRDefault="005F3242">
      <w:pPr>
        <w:spacing w:line="310" w:lineRule="exact"/>
        <w:rPr>
          <w:rFonts w:ascii="?l?r ??fc" w:cs="Times New Roman"/>
          <w:snapToGrid w:val="0"/>
          <w:color w:val="000000" w:themeColor="text1"/>
        </w:rPr>
      </w:pPr>
    </w:p>
    <w:p w14:paraId="0F7FC90E" w14:textId="668BF9EB" w:rsidR="005F3242" w:rsidRPr="00170BC7" w:rsidRDefault="005F3242">
      <w:pPr>
        <w:spacing w:line="310" w:lineRule="exact"/>
        <w:ind w:left="210" w:hanging="210"/>
        <w:rPr>
          <w:rFonts w:ascii="?l?r ??fc" w:cs="Times New Roman"/>
          <w:snapToGrid w:val="0"/>
          <w:color w:val="000000" w:themeColor="text1"/>
        </w:rPr>
      </w:pPr>
      <w:r w:rsidRPr="00170BC7">
        <w:rPr>
          <w:rFonts w:hint="eastAsia"/>
          <w:snapToGrid w:val="0"/>
          <w:color w:val="000000" w:themeColor="text1"/>
        </w:rPr>
        <w:t xml:space="preserve">　　次のとおり　　　　年に使用予定の</w:t>
      </w:r>
      <w:r w:rsidR="00483A87" w:rsidRPr="00170BC7">
        <w:rPr>
          <w:rFonts w:hint="eastAsia"/>
          <w:snapToGrid w:val="0"/>
          <w:color w:val="000000" w:themeColor="text1"/>
        </w:rPr>
        <w:t>診療用放射性同位元素使用器具</w:t>
      </w:r>
      <w:r w:rsidRPr="00170BC7">
        <w:rPr>
          <w:rFonts w:hint="eastAsia"/>
          <w:snapToGrid w:val="0"/>
          <w:color w:val="000000" w:themeColor="text1"/>
        </w:rPr>
        <w:t>について、医療法施行規則第</w:t>
      </w:r>
      <w:r w:rsidR="00483A87" w:rsidRPr="00170BC7">
        <w:rPr>
          <w:rFonts w:hint="eastAsia"/>
          <w:snapToGrid w:val="0"/>
          <w:color w:val="000000" w:themeColor="text1"/>
        </w:rPr>
        <w:t>27条の３第２項</w:t>
      </w:r>
      <w:r w:rsidRPr="00170BC7">
        <w:rPr>
          <w:rFonts w:hint="eastAsia"/>
          <w:snapToGrid w:val="0"/>
          <w:color w:val="000000" w:themeColor="text1"/>
        </w:rPr>
        <w:t>の規定により届け出ます。</w:t>
      </w:r>
    </w:p>
    <w:p w14:paraId="3450D8E8" w14:textId="77777777" w:rsidR="005F3242" w:rsidRPr="00170BC7" w:rsidRDefault="005F3242">
      <w:pPr>
        <w:spacing w:line="250" w:lineRule="exact"/>
        <w:rPr>
          <w:rFonts w:ascii="?l?r ??fc" w:cs="Times New Roman"/>
          <w:snapToGrid w:val="0"/>
          <w:color w:val="000000" w:themeColor="text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71"/>
        <w:gridCol w:w="1134"/>
        <w:gridCol w:w="3045"/>
        <w:gridCol w:w="630"/>
        <w:gridCol w:w="1680"/>
      </w:tblGrid>
      <w:tr w:rsidR="00170BC7" w:rsidRPr="00170BC7" w14:paraId="0C4AE23B" w14:textId="77777777" w:rsidTr="008153B3">
        <w:trPr>
          <w:cantSplit/>
          <w:trHeight w:hRule="exact" w:val="735"/>
        </w:trPr>
        <w:tc>
          <w:tcPr>
            <w:tcW w:w="1491" w:type="dxa"/>
            <w:gridSpan w:val="2"/>
            <w:vMerge w:val="restart"/>
            <w:vAlign w:val="center"/>
          </w:tcPr>
          <w:p w14:paraId="2B416381" w14:textId="77777777" w:rsidR="00AA258C" w:rsidRDefault="005F3242">
            <w:pPr>
              <w:jc w:val="distribute"/>
              <w:rPr>
                <w:snapToGrid w:val="0"/>
                <w:color w:val="000000" w:themeColor="text1"/>
              </w:rPr>
            </w:pPr>
            <w:r w:rsidRPr="00170BC7">
              <w:rPr>
                <w:rFonts w:hint="eastAsia"/>
                <w:snapToGrid w:val="0"/>
                <w:color w:val="000000" w:themeColor="text1"/>
              </w:rPr>
              <w:t>病院又は</w:t>
            </w:r>
          </w:p>
          <w:p w14:paraId="1C9E0650" w14:textId="6B6F634D" w:rsidR="005F3242" w:rsidRPr="00170BC7" w:rsidRDefault="005F3242">
            <w:pPr>
              <w:jc w:val="distribute"/>
              <w:rPr>
                <w:rFonts w:ascii="?l?r ??fc" w:cs="Times New Roman"/>
                <w:snapToGrid w:val="0"/>
                <w:color w:val="000000" w:themeColor="text1"/>
              </w:rPr>
            </w:pPr>
            <w:r w:rsidRPr="00170BC7">
              <w:rPr>
                <w:rFonts w:hint="eastAsia"/>
                <w:snapToGrid w:val="0"/>
                <w:color w:val="000000" w:themeColor="text1"/>
              </w:rPr>
              <w:t>診療所</w:t>
            </w:r>
          </w:p>
        </w:tc>
        <w:tc>
          <w:tcPr>
            <w:tcW w:w="1134" w:type="dxa"/>
            <w:vAlign w:val="center"/>
          </w:tcPr>
          <w:p w14:paraId="7564F038" w14:textId="77777777" w:rsidR="005F3242" w:rsidRPr="00170BC7" w:rsidRDefault="005F3242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170BC7">
              <w:rPr>
                <w:rFonts w:hint="eastAsia"/>
                <w:snapToGrid w:val="0"/>
                <w:color w:val="000000" w:themeColor="text1"/>
              </w:rPr>
              <w:t>名　称</w:t>
            </w:r>
          </w:p>
        </w:tc>
        <w:tc>
          <w:tcPr>
            <w:tcW w:w="3045" w:type="dxa"/>
            <w:vAlign w:val="center"/>
          </w:tcPr>
          <w:p w14:paraId="3C608749" w14:textId="77777777" w:rsidR="005F3242" w:rsidRPr="00170BC7" w:rsidRDefault="005F3242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 w14:paraId="5E32C792" w14:textId="77777777" w:rsidR="005F3242" w:rsidRPr="00170BC7" w:rsidRDefault="005F3242">
            <w:pPr>
              <w:rPr>
                <w:rFonts w:ascii="?l?r ??fc" w:cs="Times New Roman"/>
                <w:snapToGrid w:val="0"/>
                <w:color w:val="000000" w:themeColor="text1"/>
              </w:rPr>
            </w:pPr>
            <w:r w:rsidRPr="00170BC7">
              <w:rPr>
                <w:rFonts w:hint="eastAsia"/>
                <w:snapToGrid w:val="0"/>
                <w:color w:val="000000" w:themeColor="text1"/>
              </w:rPr>
              <w:t>電話番号</w:t>
            </w:r>
          </w:p>
        </w:tc>
        <w:tc>
          <w:tcPr>
            <w:tcW w:w="1680" w:type="dxa"/>
            <w:vAlign w:val="center"/>
          </w:tcPr>
          <w:p w14:paraId="5D1F13E3" w14:textId="1ECBC439" w:rsidR="005F3242" w:rsidRPr="00170BC7" w:rsidRDefault="005F3242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170BC7" w:rsidRPr="00170BC7" w14:paraId="5E0681CF" w14:textId="77777777" w:rsidTr="008153B3">
        <w:trPr>
          <w:cantSplit/>
          <w:trHeight w:hRule="exact" w:val="735"/>
        </w:trPr>
        <w:tc>
          <w:tcPr>
            <w:tcW w:w="1491" w:type="dxa"/>
            <w:gridSpan w:val="2"/>
            <w:vMerge/>
            <w:vAlign w:val="center"/>
          </w:tcPr>
          <w:p w14:paraId="2FD5A117" w14:textId="77777777" w:rsidR="005F3242" w:rsidRPr="00170BC7" w:rsidRDefault="005F3242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191B6EA" w14:textId="77777777" w:rsidR="005F3242" w:rsidRPr="00170BC7" w:rsidRDefault="005F3242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170BC7">
              <w:rPr>
                <w:rFonts w:hint="eastAsia"/>
                <w:snapToGrid w:val="0"/>
                <w:color w:val="000000" w:themeColor="text1"/>
              </w:rPr>
              <w:t>所在地</w:t>
            </w:r>
          </w:p>
        </w:tc>
        <w:tc>
          <w:tcPr>
            <w:tcW w:w="5355" w:type="dxa"/>
            <w:gridSpan w:val="3"/>
            <w:vAlign w:val="center"/>
          </w:tcPr>
          <w:p w14:paraId="3E22F464" w14:textId="77777777" w:rsidR="005F3242" w:rsidRPr="00170BC7" w:rsidRDefault="005F3242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8153B3" w:rsidRPr="00170BC7" w14:paraId="51BCDA24" w14:textId="77777777" w:rsidTr="008153B3">
        <w:trPr>
          <w:cantSplit/>
          <w:trHeight w:hRule="exact" w:val="850"/>
        </w:trPr>
        <w:tc>
          <w:tcPr>
            <w:tcW w:w="420" w:type="dxa"/>
            <w:vMerge w:val="restart"/>
            <w:textDirection w:val="tbRlV"/>
            <w:vAlign w:val="center"/>
          </w:tcPr>
          <w:p w14:paraId="36043AB6" w14:textId="5B4D23DE" w:rsidR="008153B3" w:rsidRPr="002F4EF7" w:rsidRDefault="008153B3" w:rsidP="008153B3">
            <w:pPr>
              <w:spacing w:line="336" w:lineRule="auto"/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2F4EF7">
              <w:rPr>
                <w:rFonts w:ascii="?l?r ??fc" w:cs="Times New Roman"/>
                <w:snapToGrid w:val="0"/>
                <w:color w:val="000000" w:themeColor="text1"/>
              </w:rPr>
              <w:t>診療用放射性同位元素使用器具</w:t>
            </w:r>
          </w:p>
        </w:tc>
        <w:tc>
          <w:tcPr>
            <w:tcW w:w="2205" w:type="dxa"/>
            <w:gridSpan w:val="2"/>
            <w:vAlign w:val="center"/>
          </w:tcPr>
          <w:p w14:paraId="5C6E8A0F" w14:textId="048EA6BF" w:rsidR="008153B3" w:rsidRPr="002F4EF7" w:rsidRDefault="008153B3" w:rsidP="00D154ED">
            <w:pPr>
              <w:jc w:val="distribute"/>
              <w:rPr>
                <w:snapToGrid w:val="0"/>
                <w:color w:val="000000" w:themeColor="text1"/>
              </w:rPr>
            </w:pPr>
            <w:r w:rsidRPr="002F4EF7">
              <w:rPr>
                <w:rFonts w:hint="eastAsia"/>
                <w:snapToGrid w:val="0"/>
                <w:color w:val="000000" w:themeColor="text1"/>
              </w:rPr>
              <w:t>種類</w:t>
            </w:r>
          </w:p>
        </w:tc>
        <w:tc>
          <w:tcPr>
            <w:tcW w:w="5355" w:type="dxa"/>
            <w:gridSpan w:val="3"/>
            <w:vAlign w:val="center"/>
          </w:tcPr>
          <w:p w14:paraId="17B339CB" w14:textId="77777777" w:rsidR="008153B3" w:rsidRPr="00170BC7" w:rsidRDefault="008153B3" w:rsidP="00D154ED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8153B3" w:rsidRPr="00170BC7" w14:paraId="05BB2872" w14:textId="77777777" w:rsidTr="008153B3">
        <w:trPr>
          <w:cantSplit/>
          <w:trHeight w:hRule="exact" w:val="850"/>
        </w:trPr>
        <w:tc>
          <w:tcPr>
            <w:tcW w:w="420" w:type="dxa"/>
            <w:vMerge/>
            <w:vAlign w:val="center"/>
          </w:tcPr>
          <w:p w14:paraId="47B135E8" w14:textId="77777777" w:rsidR="008153B3" w:rsidRPr="002F4EF7" w:rsidRDefault="008153B3" w:rsidP="00D154ED">
            <w:pPr>
              <w:spacing w:line="336" w:lineRule="auto"/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3AAEC81A" w14:textId="6B2C7B4C" w:rsidR="008153B3" w:rsidRPr="002F4EF7" w:rsidRDefault="008153B3" w:rsidP="008153B3">
            <w:pPr>
              <w:spacing w:line="336" w:lineRule="auto"/>
              <w:rPr>
                <w:rFonts w:ascii="?l?r ??fc" w:cs="Times New Roman"/>
                <w:snapToGrid w:val="0"/>
                <w:color w:val="000000" w:themeColor="text1"/>
              </w:rPr>
            </w:pPr>
            <w:r w:rsidRPr="002F4EF7">
              <w:rPr>
                <w:rFonts w:ascii="?l?r ??fc" w:cs="Times New Roman"/>
                <w:snapToGrid w:val="0"/>
                <w:color w:val="000000" w:themeColor="text1"/>
              </w:rPr>
              <w:t>装備する放射性同位元素</w:t>
            </w:r>
          </w:p>
        </w:tc>
        <w:tc>
          <w:tcPr>
            <w:tcW w:w="1134" w:type="dxa"/>
            <w:vAlign w:val="center"/>
          </w:tcPr>
          <w:p w14:paraId="5E3F687B" w14:textId="77777777" w:rsidR="008153B3" w:rsidRPr="00170BC7" w:rsidRDefault="008153B3" w:rsidP="00D154ED">
            <w:pPr>
              <w:jc w:val="distribute"/>
              <w:rPr>
                <w:rFonts w:ascii="?l?r ??fc" w:cs="Times New Roman"/>
                <w:snapToGrid w:val="0"/>
                <w:color w:val="000000" w:themeColor="text1"/>
              </w:rPr>
            </w:pPr>
            <w:r w:rsidRPr="00170BC7">
              <w:rPr>
                <w:rFonts w:hint="eastAsia"/>
                <w:snapToGrid w:val="0"/>
                <w:color w:val="000000" w:themeColor="text1"/>
              </w:rPr>
              <w:t>種類</w:t>
            </w:r>
          </w:p>
        </w:tc>
        <w:tc>
          <w:tcPr>
            <w:tcW w:w="5355" w:type="dxa"/>
            <w:gridSpan w:val="3"/>
            <w:vAlign w:val="center"/>
          </w:tcPr>
          <w:p w14:paraId="41982B1F" w14:textId="77777777" w:rsidR="008153B3" w:rsidRPr="00170BC7" w:rsidRDefault="008153B3" w:rsidP="00D154ED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8153B3" w:rsidRPr="00170BC7" w14:paraId="6A2B50B7" w14:textId="77777777" w:rsidTr="008153B3">
        <w:trPr>
          <w:cantSplit/>
          <w:trHeight w:hRule="exact" w:val="850"/>
        </w:trPr>
        <w:tc>
          <w:tcPr>
            <w:tcW w:w="420" w:type="dxa"/>
            <w:vMerge/>
            <w:vAlign w:val="center"/>
          </w:tcPr>
          <w:p w14:paraId="51E09A99" w14:textId="77777777" w:rsidR="008153B3" w:rsidRPr="00170BC7" w:rsidRDefault="008153B3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071" w:type="dxa"/>
            <w:vMerge/>
            <w:vAlign w:val="center"/>
          </w:tcPr>
          <w:p w14:paraId="780B4B44" w14:textId="6C42987B" w:rsidR="008153B3" w:rsidRPr="00170BC7" w:rsidRDefault="008153B3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4537633" w14:textId="77777777" w:rsidR="008153B3" w:rsidRPr="00170BC7" w:rsidRDefault="008153B3">
            <w:pPr>
              <w:jc w:val="distribute"/>
              <w:rPr>
                <w:rFonts w:ascii="?l?r ??fc" w:cs="Times New Roman"/>
                <w:snapToGrid w:val="0"/>
                <w:color w:val="000000" w:themeColor="text1"/>
              </w:rPr>
            </w:pPr>
            <w:r w:rsidRPr="00170BC7">
              <w:rPr>
                <w:rFonts w:hint="eastAsia"/>
                <w:snapToGrid w:val="0"/>
                <w:color w:val="000000" w:themeColor="text1"/>
              </w:rPr>
              <w:t>形状</w:t>
            </w:r>
          </w:p>
        </w:tc>
        <w:tc>
          <w:tcPr>
            <w:tcW w:w="5355" w:type="dxa"/>
            <w:gridSpan w:val="3"/>
            <w:vAlign w:val="center"/>
          </w:tcPr>
          <w:p w14:paraId="70EA5E29" w14:textId="77777777" w:rsidR="008153B3" w:rsidRPr="00170BC7" w:rsidRDefault="008153B3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8153B3" w:rsidRPr="00170BC7" w14:paraId="783B6643" w14:textId="77777777" w:rsidTr="008153B3">
        <w:trPr>
          <w:cantSplit/>
          <w:trHeight w:hRule="exact" w:val="850"/>
        </w:trPr>
        <w:tc>
          <w:tcPr>
            <w:tcW w:w="420" w:type="dxa"/>
            <w:vMerge/>
            <w:vAlign w:val="center"/>
          </w:tcPr>
          <w:p w14:paraId="7ADC30A1" w14:textId="77777777" w:rsidR="008153B3" w:rsidRPr="00170BC7" w:rsidRDefault="008153B3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071" w:type="dxa"/>
            <w:vMerge/>
            <w:vAlign w:val="center"/>
          </w:tcPr>
          <w:p w14:paraId="1AC46635" w14:textId="0AABC61E" w:rsidR="008153B3" w:rsidRPr="00170BC7" w:rsidRDefault="008153B3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B91BE0A" w14:textId="1FB4BF0C" w:rsidR="008153B3" w:rsidRPr="00170BC7" w:rsidRDefault="008153B3">
            <w:pPr>
              <w:jc w:val="distribute"/>
              <w:rPr>
                <w:rFonts w:ascii="?l?r ??fc" w:cs="Times New Roman"/>
                <w:snapToGrid w:val="0"/>
                <w:color w:val="000000" w:themeColor="text1"/>
              </w:rPr>
            </w:pPr>
            <w:r w:rsidRPr="00170BC7">
              <w:rPr>
                <w:rFonts w:hint="eastAsia"/>
                <w:snapToGrid w:val="0"/>
                <w:color w:val="000000" w:themeColor="text1"/>
              </w:rPr>
              <w:t>年間使用予定数量</w:t>
            </w:r>
          </w:p>
        </w:tc>
        <w:tc>
          <w:tcPr>
            <w:tcW w:w="5355" w:type="dxa"/>
            <w:gridSpan w:val="3"/>
            <w:vAlign w:val="center"/>
          </w:tcPr>
          <w:p w14:paraId="21348E14" w14:textId="77777777" w:rsidR="008153B3" w:rsidRPr="00170BC7" w:rsidRDefault="008153B3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</w:tbl>
    <w:p w14:paraId="19CEFFBE" w14:textId="77777777" w:rsidR="005F3242" w:rsidRPr="00170BC7" w:rsidRDefault="005F3242">
      <w:pPr>
        <w:spacing w:line="250" w:lineRule="exact"/>
        <w:rPr>
          <w:rFonts w:ascii="?l?r ??fc" w:cs="Times New Roman"/>
          <w:snapToGrid w:val="0"/>
          <w:color w:val="000000" w:themeColor="text1"/>
        </w:rPr>
      </w:pPr>
    </w:p>
    <w:sectPr w:rsidR="005F3242" w:rsidRPr="00170BC7"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65496" w14:textId="77777777" w:rsidR="0046311A" w:rsidRDefault="004631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D53421" w14:textId="77777777" w:rsidR="0046311A" w:rsidRDefault="004631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78733" w14:textId="77777777" w:rsidR="0046311A" w:rsidRDefault="004631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30CE1D" w14:textId="77777777" w:rsidR="0046311A" w:rsidRDefault="004631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F7F8" w14:textId="77777777" w:rsidR="00C45708" w:rsidRPr="00170BC7" w:rsidRDefault="00C45708">
    <w:pPr>
      <w:pStyle w:val="a3"/>
      <w:rPr>
        <w:color w:val="000000" w:themeColor="text1"/>
      </w:rPr>
    </w:pPr>
  </w:p>
  <w:p w14:paraId="52EDC959" w14:textId="77777777" w:rsidR="00C45708" w:rsidRPr="00170BC7" w:rsidRDefault="00C45708">
    <w:pPr>
      <w:pStyle w:val="a3"/>
      <w:rPr>
        <w:color w:val="000000" w:themeColor="text1"/>
      </w:rPr>
    </w:pPr>
  </w:p>
  <w:p w14:paraId="07523686" w14:textId="77777777" w:rsidR="00C45708" w:rsidRPr="00170BC7" w:rsidRDefault="00C45708">
    <w:pPr>
      <w:pStyle w:val="a3"/>
      <w:rPr>
        <w:color w:val="000000" w:themeColor="text1"/>
      </w:rPr>
    </w:pPr>
  </w:p>
  <w:p w14:paraId="78026853" w14:textId="749C7110" w:rsidR="00C45708" w:rsidRPr="00170BC7" w:rsidRDefault="00C45708">
    <w:pPr>
      <w:pStyle w:val="a3"/>
      <w:rPr>
        <w:color w:val="000000" w:themeColor="text1"/>
      </w:rPr>
    </w:pPr>
    <w:r w:rsidRPr="00170BC7">
      <w:rPr>
        <w:rFonts w:hint="eastAsia"/>
        <w:color w:val="000000" w:themeColor="text1"/>
      </w:rPr>
      <w:t>様式第</w:t>
    </w:r>
    <w:r w:rsidR="009A5317" w:rsidRPr="00170BC7">
      <w:rPr>
        <w:rFonts w:hint="eastAsia"/>
        <w:color w:val="000000" w:themeColor="text1"/>
      </w:rPr>
      <w:t>25</w:t>
    </w:r>
    <w:r w:rsidRPr="00170BC7">
      <w:rPr>
        <w:rFonts w:hint="eastAsia"/>
        <w:color w:val="000000" w:themeColor="text1"/>
      </w:rPr>
      <w:t>号</w:t>
    </w:r>
    <w:r w:rsidR="009A5317" w:rsidRPr="00170BC7">
      <w:rPr>
        <w:rFonts w:hint="eastAsia"/>
        <w:color w:val="000000" w:themeColor="text1"/>
      </w:rPr>
      <w:t>の３</w:t>
    </w:r>
    <w:r w:rsidRPr="00170BC7">
      <w:rPr>
        <w:rFonts w:hint="eastAsia"/>
        <w:color w:val="000000" w:themeColor="text1"/>
      </w:rPr>
      <w:t>（第</w:t>
    </w:r>
    <w:r w:rsidRPr="00170BC7">
      <w:rPr>
        <w:color w:val="000000" w:themeColor="text1"/>
      </w:rPr>
      <w:t>17</w:t>
    </w:r>
    <w:r w:rsidRPr="00170BC7">
      <w:rPr>
        <w:rFonts w:hint="eastAsia"/>
        <w:color w:val="000000" w:themeColor="text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3242"/>
    <w:rsid w:val="000A448C"/>
    <w:rsid w:val="00170BC7"/>
    <w:rsid w:val="002F4EF7"/>
    <w:rsid w:val="0038255B"/>
    <w:rsid w:val="003F3643"/>
    <w:rsid w:val="0046311A"/>
    <w:rsid w:val="00483A87"/>
    <w:rsid w:val="00507C93"/>
    <w:rsid w:val="005A1CE2"/>
    <w:rsid w:val="005F3242"/>
    <w:rsid w:val="008153B3"/>
    <w:rsid w:val="009A5317"/>
    <w:rsid w:val="00A4432C"/>
    <w:rsid w:val="00AA258C"/>
    <w:rsid w:val="00B873CB"/>
    <w:rsid w:val="00C45708"/>
    <w:rsid w:val="00D154ED"/>
    <w:rsid w:val="00E51EB5"/>
    <w:rsid w:val="00E97C4E"/>
    <w:rsid w:val="00EA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29CF2"/>
  <w14:defaultImageDpi w14:val="0"/>
  <w15:docId w15:val="{1EABE0CF-5438-4748-BB97-80CF57B3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0F8A4-B585-4893-B8E2-4E6F094E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様式第27号</vt:lpstr>
    </vt:vector>
  </TitlesOfParts>
  <Company>制作技術部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</dc:title>
  <dc:subject> </dc:subject>
  <dc:creator>第一法規株式会社</dc:creator>
  <cp:keywords> </cp:keywords>
  <dc:description> </dc:description>
  <cp:lastModifiedBy>木村 公俊</cp:lastModifiedBy>
  <cp:revision>2</cp:revision>
  <cp:lastPrinted>2025-05-23T08:50:00Z</cp:lastPrinted>
  <dcterms:created xsi:type="dcterms:W3CDTF">2025-06-26T23:47:00Z</dcterms:created>
  <dcterms:modified xsi:type="dcterms:W3CDTF">2025-06-26T23:47:00Z</dcterms:modified>
</cp:coreProperties>
</file>