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3FAE" w14:textId="77777777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E3AC316" w14:textId="2974528A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111E90">
        <w:rPr>
          <w:rFonts w:asciiTheme="minorEastAsia" w:eastAsiaTheme="minorEastAsia" w:hAnsiTheme="minorEastAsia" w:hint="eastAsia"/>
          <w:color w:val="auto"/>
        </w:rPr>
        <w:t>大平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F5B0AC4" w14:textId="77777777" w:rsidR="00AE1FBB" w:rsidRPr="00864D10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42B8F112" w14:textId="6BC2BA3F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431386" w:rsidRPr="00431386">
        <w:rPr>
          <w:rFonts w:ascii="ＭＳ 明朝" w:hAnsi="ＭＳ 明朝"/>
          <w:lang w:eastAsia="zh-CN"/>
        </w:rPr>
        <w:t>kyotaku</w:t>
      </w:r>
      <w:r w:rsidRPr="00864D10">
        <w:rPr>
          <w:rFonts w:asciiTheme="minorEastAsia" w:eastAsiaTheme="minorEastAsia" w:hAnsiTheme="minorEastAsia"/>
        </w:rPr>
        <w:t>@pref.miyazaki.lg.jp</w:t>
      </w:r>
    </w:p>
    <w:p w14:paraId="4C0520A5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0C5D97E6" w14:textId="7D98FB9D" w:rsidR="00601856" w:rsidRDefault="00825C9F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25C9F">
        <w:rPr>
          <w:rFonts w:asciiTheme="minorEastAsia" w:eastAsiaTheme="minorEastAsia" w:hAnsiTheme="minorEastAsia" w:hint="eastAsia"/>
          <w:sz w:val="32"/>
        </w:rPr>
        <w:t>介護の職場環境改善促進・職場リーダー育成事業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669F366D" w14:textId="6302004C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9D0493">
        <w:rPr>
          <w:rFonts w:asciiTheme="minorEastAsia" w:eastAsiaTheme="minorEastAsia" w:hAnsiTheme="minorEastAsia" w:hint="eastAsia"/>
          <w:sz w:val="32"/>
        </w:rPr>
        <w:t>票</w:t>
      </w:r>
    </w:p>
    <w:p w14:paraId="04F7E651" w14:textId="77777777" w:rsidR="00AE1FBB" w:rsidRPr="00517EBF" w:rsidRDefault="00AE1FBB" w:rsidP="00AE1FBB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E1FBB" w:rsidRPr="00864D10" w14:paraId="61CBC21B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54B68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28F1DD83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90A4B77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0E265A4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68622A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5F55234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AFDDA1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37A37CBE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4DACBA6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7F5F4B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05EC49E0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FB01B9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8C37EC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2EE2E86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965E23E" w14:textId="77777777" w:rsidTr="00217C75">
        <w:trPr>
          <w:trHeight w:val="5376"/>
        </w:trPr>
        <w:tc>
          <w:tcPr>
            <w:tcW w:w="9246" w:type="dxa"/>
            <w:gridSpan w:val="2"/>
          </w:tcPr>
          <w:p w14:paraId="257E0088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6DE73194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34A53885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76118B" w14:textId="14327AA9" w:rsidR="00AE1FBB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</w:t>
      </w:r>
      <w:r w:rsidRPr="00601856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3C49C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3C49C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3C49CF">
        <w:rPr>
          <w:rFonts w:asciiTheme="minorEastAsia" w:eastAsiaTheme="minorEastAsia" w:hAnsiTheme="minorEastAsia" w:hint="eastAsia"/>
          <w:color w:val="auto"/>
          <w:u w:val="single"/>
        </w:rPr>
        <w:t>１８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3C49CF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）午後５時まで</w:t>
      </w:r>
    </w:p>
    <w:p w14:paraId="698BE96B" w14:textId="77777777" w:rsidR="00AE1FBB" w:rsidRPr="00111E90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</w:p>
    <w:p w14:paraId="3786AB9A" w14:textId="3134B09B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47204D8" w14:textId="632D38BF" w:rsidR="00AE1FBB" w:rsidRPr="00517EBF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601856">
        <w:rPr>
          <w:rFonts w:asciiTheme="minorEastAsia" w:eastAsiaTheme="minorEastAsia" w:hAnsiTheme="minorEastAsia" w:hint="eastAsia"/>
        </w:rPr>
        <w:t>８</w:t>
      </w:r>
    </w:p>
    <w:sectPr w:rsidR="00AE1FBB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D6577"/>
    <w:rsid w:val="000E1A85"/>
    <w:rsid w:val="001003F1"/>
    <w:rsid w:val="00106085"/>
    <w:rsid w:val="00111E90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6733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7212E"/>
    <w:rsid w:val="00374B3B"/>
    <w:rsid w:val="003836DF"/>
    <w:rsid w:val="00386C91"/>
    <w:rsid w:val="003A146A"/>
    <w:rsid w:val="003B1735"/>
    <w:rsid w:val="003B6F64"/>
    <w:rsid w:val="003C49CF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813B5"/>
    <w:rsid w:val="00691199"/>
    <w:rsid w:val="00696E67"/>
    <w:rsid w:val="006A7001"/>
    <w:rsid w:val="006B770B"/>
    <w:rsid w:val="006D5C1C"/>
    <w:rsid w:val="006E7895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5563B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00DEF"/>
    <w:rsid w:val="00F51CA1"/>
    <w:rsid w:val="00F77CD8"/>
    <w:rsid w:val="00F906B4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2022-07-05T03:29:00Z</dcterms:created>
  <dcterms:modified xsi:type="dcterms:W3CDTF">2025-07-07T09:08:00Z</dcterms:modified>
</cp:coreProperties>
</file>