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BE68" w14:textId="5871E465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</w:t>
      </w:r>
      <w:r w:rsidR="00D81E30">
        <w:rPr>
          <w:rFonts w:ascii="ＭＳ 明朝" w:hAnsi="ＭＳ 明朝" w:hint="eastAsia"/>
        </w:rPr>
        <w:t>３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7FB8E28D" w14:textId="29521369" w:rsidR="00931178" w:rsidRPr="00322B4B" w:rsidRDefault="00931178" w:rsidP="00322B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生年月日　　　年　　月　　日　（性別）</w:t>
      </w: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31141E99" w:rsidR="00322B4B" w:rsidRPr="00322B4B" w:rsidRDefault="00322B4B" w:rsidP="00322B4B">
      <w:pPr>
        <w:ind w:firstLineChars="50" w:firstLine="115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476198">
        <w:rPr>
          <w:rFonts w:ascii="ＭＳ 明朝" w:hAnsi="ＭＳ 明朝" w:hint="eastAsia"/>
        </w:rPr>
        <w:t>適正服薬支援のための薬剤情報通知事業</w:t>
      </w:r>
      <w:r w:rsidRPr="00322B4B">
        <w:rPr>
          <w:rFonts w:ascii="ＭＳ 明朝" w:hAnsi="ＭＳ 明朝" w:hint="eastAsia"/>
        </w:rPr>
        <w:t>委託の企画提案競技の参加に当たり、下記の参加資格の要件を全て満たしていることを誓約します。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264313A2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654F51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地方自治法施行令第</w:t>
      </w:r>
      <w:r w:rsidRPr="00322B4B">
        <w:rPr>
          <w:rFonts w:ascii="ＭＳ 明朝" w:hAnsi="ＭＳ 明朝"/>
        </w:rPr>
        <w:t>167条の４の規定に該当しない者</w:t>
      </w:r>
    </w:p>
    <w:p w14:paraId="159865C0" w14:textId="77777777" w:rsidR="00007848" w:rsidRPr="00322B4B" w:rsidRDefault="00007848" w:rsidP="00322B4B">
      <w:pPr>
        <w:rPr>
          <w:rFonts w:ascii="ＭＳ 明朝" w:hAnsi="ＭＳ 明朝"/>
        </w:rPr>
      </w:pPr>
    </w:p>
    <w:p w14:paraId="72E4A9C8" w14:textId="77777777" w:rsidR="00007848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会社更生法（平成</w:t>
      </w:r>
      <w:r w:rsidRPr="00322B4B">
        <w:rPr>
          <w:rFonts w:ascii="ＭＳ 明朝" w:hAnsi="ＭＳ 明朝"/>
        </w:rPr>
        <w:t>14年法律第154号）に基づく更生手続開始の申立て、民事再</w:t>
      </w:r>
      <w:r w:rsidRPr="00322B4B">
        <w:rPr>
          <w:rFonts w:ascii="ＭＳ 明朝" w:hAnsi="ＭＳ 明朝" w:hint="eastAsia"/>
        </w:rPr>
        <w:t>生法</w:t>
      </w:r>
    </w:p>
    <w:p w14:paraId="5EB02504" w14:textId="77777777" w:rsidR="003433A7" w:rsidRDefault="00322B4B" w:rsidP="003433A7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（平成</w:t>
      </w:r>
      <w:r w:rsidRPr="00322B4B">
        <w:rPr>
          <w:rFonts w:ascii="ＭＳ 明朝" w:hAnsi="ＭＳ 明朝"/>
        </w:rPr>
        <w:t>11年法律第225号）に基づく再生手続開始の申立て又は破産法（平成16年法律</w:t>
      </w:r>
    </w:p>
    <w:p w14:paraId="4933FD79" w14:textId="72F5E71C" w:rsidR="00322B4B" w:rsidRPr="00322B4B" w:rsidRDefault="00322B4B" w:rsidP="003433A7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/>
        </w:rPr>
        <w:t>第75号）に基づく破産手続開始の申立てがなされていない者</w:t>
      </w:r>
    </w:p>
    <w:p w14:paraId="6A8FDF79" w14:textId="77777777" w:rsidR="00322B4B" w:rsidRPr="00322B4B" w:rsidRDefault="00322B4B" w:rsidP="00322B4B">
      <w:pPr>
        <w:rPr>
          <w:rFonts w:ascii="ＭＳ 明朝" w:hAnsi="ＭＳ 明朝"/>
        </w:rPr>
      </w:pPr>
    </w:p>
    <w:p w14:paraId="038FDBD4" w14:textId="7777777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5F622409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163256">
        <w:rPr>
          <w:rFonts w:ascii="ＭＳ 明朝" w:hAnsi="ＭＳ 明朝" w:hint="eastAsia"/>
        </w:rPr>
        <w:t>宮崎県の</w:t>
      </w:r>
      <w:r w:rsidRPr="00322B4B">
        <w:rPr>
          <w:rFonts w:ascii="ＭＳ 明朝" w:hAnsi="ＭＳ 明朝" w:hint="eastAsia"/>
        </w:rPr>
        <w:t>県税に未納がない者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</w:p>
    <w:p w14:paraId="51D76966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徴収を開始することを誓約した者</w:t>
      </w:r>
    </w:p>
    <w:p w14:paraId="4FF33C21" w14:textId="77777777" w:rsidR="00322B4B" w:rsidRPr="00322B4B" w:rsidRDefault="00322B4B" w:rsidP="00322B4B">
      <w:pPr>
        <w:rPr>
          <w:rFonts w:ascii="ＭＳ 明朝" w:hAnsi="ＭＳ 明朝"/>
        </w:rPr>
      </w:pPr>
    </w:p>
    <w:p w14:paraId="5947F0F5" w14:textId="530D56EB" w:rsidR="00C96BD4" w:rsidRPr="00107481" w:rsidRDefault="00322B4B" w:rsidP="003140A3">
      <w:pPr>
        <w:ind w:left="462" w:hangingChars="200" w:hanging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本業務について、十分な業務遂行能力を有する者</w:t>
      </w:r>
    </w:p>
    <w:sectPr w:rsidR="00C96BD4" w:rsidRPr="00107481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63DA" w14:textId="77777777" w:rsidR="00107481" w:rsidRDefault="00107481" w:rsidP="00107481">
      <w:r>
        <w:separator/>
      </w:r>
    </w:p>
  </w:endnote>
  <w:endnote w:type="continuationSeparator" w:id="0">
    <w:p w14:paraId="362E541D" w14:textId="77777777" w:rsidR="00107481" w:rsidRDefault="00107481" w:rsidP="001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AEEC6" w14:textId="77777777" w:rsidR="00107481" w:rsidRDefault="00107481" w:rsidP="00107481">
      <w:r>
        <w:separator/>
      </w:r>
    </w:p>
  </w:footnote>
  <w:footnote w:type="continuationSeparator" w:id="0">
    <w:p w14:paraId="694BA762" w14:textId="77777777" w:rsidR="00107481" w:rsidRDefault="00107481" w:rsidP="0010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721202056">
    <w:abstractNumId w:val="0"/>
  </w:num>
  <w:num w:numId="2" w16cid:durableId="66801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107481"/>
    <w:rsid w:val="00163256"/>
    <w:rsid w:val="003140A3"/>
    <w:rsid w:val="00322B4B"/>
    <w:rsid w:val="003433A7"/>
    <w:rsid w:val="00447CC3"/>
    <w:rsid w:val="00476198"/>
    <w:rsid w:val="004A7A57"/>
    <w:rsid w:val="0053344D"/>
    <w:rsid w:val="007242AC"/>
    <w:rsid w:val="0075680D"/>
    <w:rsid w:val="00931178"/>
    <w:rsid w:val="00A74095"/>
    <w:rsid w:val="00AA2F16"/>
    <w:rsid w:val="00B81E79"/>
    <w:rsid w:val="00BC67F9"/>
    <w:rsid w:val="00C96BD4"/>
    <w:rsid w:val="00D81E30"/>
    <w:rsid w:val="00E16856"/>
    <w:rsid w:val="00F54D58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481"/>
  </w:style>
  <w:style w:type="paragraph" w:styleId="a6">
    <w:name w:val="footer"/>
    <w:basedOn w:val="a"/>
    <w:link w:val="a7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2025-05-19T07:21:00Z</cp:lastPrinted>
  <dcterms:created xsi:type="dcterms:W3CDTF">2021-05-11T05:57:00Z</dcterms:created>
  <dcterms:modified xsi:type="dcterms:W3CDTF">2025-05-23T01:42:00Z</dcterms:modified>
</cp:coreProperties>
</file>